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78556A3D" w14:textId="77777777" w:rsidR="00EA7C6F" w:rsidRDefault="00EA7C6F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proofErr w:type="spellStart"/>
      <w:r w:rsidRPr="002E37A8"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CB6DC9">
        <w:rPr>
          <w:b/>
          <w:i/>
          <w:spacing w:val="-4"/>
          <w:kern w:val="30"/>
          <w:szCs w:val="28"/>
        </w:rPr>
        <w:t>Справочно: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D81B42">
        <w:rPr>
          <w:b/>
          <w:i/>
          <w:spacing w:val="-4"/>
          <w:kern w:val="30"/>
          <w:szCs w:val="28"/>
        </w:rPr>
        <w:t>Справочно: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 xml:space="preserve">войсками Белорусских </w:t>
      </w:r>
      <w:r w:rsidR="00C26CB5" w:rsidRPr="009C1815">
        <w:rPr>
          <w:kern w:val="30"/>
          <w:sz w:val="30"/>
          <w:szCs w:val="30"/>
        </w:rPr>
        <w:lastRenderedPageBreak/>
        <w:t>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 xml:space="preserve">модель государства с сильной социальной политикой и </w:t>
      </w:r>
      <w:r w:rsidRPr="001D6347">
        <w:rPr>
          <w:b/>
          <w:kern w:val="30"/>
          <w:sz w:val="30"/>
          <w:szCs w:val="30"/>
        </w:rPr>
        <w:lastRenderedPageBreak/>
        <w:t>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7FD9B0B3" w14:textId="77777777" w:rsidR="00EA7C6F" w:rsidRPr="00A35298" w:rsidRDefault="00EA7C6F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lastRenderedPageBreak/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5D5CBDAF" w14:textId="77777777" w:rsidR="00EA7C6F" w:rsidRDefault="00EA7C6F" w:rsidP="005B483A">
      <w:pPr>
        <w:spacing w:before="120" w:after="0" w:line="240" w:lineRule="auto"/>
        <w:jc w:val="center"/>
        <w:rPr>
          <w:rFonts w:cs="Times New Roman"/>
          <w:kern w:val="30"/>
          <w:sz w:val="30"/>
          <w:szCs w:val="30"/>
        </w:rPr>
      </w:pPr>
    </w:p>
    <w:p w14:paraId="49E5C9C0" w14:textId="77777777" w:rsidR="00EA7C6F" w:rsidRDefault="00EA7C6F" w:rsidP="005B483A">
      <w:pPr>
        <w:spacing w:before="120" w:after="0" w:line="240" w:lineRule="auto"/>
        <w:jc w:val="center"/>
        <w:rPr>
          <w:rFonts w:cs="Times New Roman"/>
          <w:kern w:val="30"/>
          <w:sz w:val="30"/>
          <w:szCs w:val="30"/>
        </w:rPr>
      </w:pP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lastRenderedPageBreak/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9E1B" w14:textId="77777777" w:rsidR="007D55C2" w:rsidRDefault="007D55C2" w:rsidP="00744D83">
      <w:pPr>
        <w:spacing w:after="0" w:line="240" w:lineRule="auto"/>
      </w:pPr>
      <w:r>
        <w:separator/>
      </w:r>
    </w:p>
  </w:endnote>
  <w:endnote w:type="continuationSeparator" w:id="0">
    <w:p w14:paraId="102A566E" w14:textId="77777777" w:rsidR="007D55C2" w:rsidRDefault="007D55C2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B234" w14:textId="77777777" w:rsidR="007D55C2" w:rsidRDefault="007D55C2" w:rsidP="00744D83">
      <w:pPr>
        <w:spacing w:after="0" w:line="240" w:lineRule="auto"/>
      </w:pPr>
      <w:r>
        <w:separator/>
      </w:r>
    </w:p>
  </w:footnote>
  <w:footnote w:type="continuationSeparator" w:id="0">
    <w:p w14:paraId="6F768185" w14:textId="77777777" w:rsidR="007D55C2" w:rsidRDefault="007D55C2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C6F">
          <w:rPr>
            <w:noProof/>
          </w:rPr>
          <w:t>2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5954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A442E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5C2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8F7BD7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A7C6F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801966AB-D731-4969-9C6F-CE35D03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FC79-BDC8-435C-93E8-FC27864B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Руммо Дарья</cp:lastModifiedBy>
  <cp:revision>2</cp:revision>
  <cp:lastPrinted>2024-05-31T08:41:00Z</cp:lastPrinted>
  <dcterms:created xsi:type="dcterms:W3CDTF">2024-06-28T07:47:00Z</dcterms:created>
  <dcterms:modified xsi:type="dcterms:W3CDTF">2024-06-28T07:47:00Z</dcterms:modified>
</cp:coreProperties>
</file>